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295"/>
        <w:gridCol w:w="1682"/>
        <w:gridCol w:w="153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受理编号：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任务书编号：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after="156" w:afterLines="50"/>
        <w:jc w:val="center"/>
        <w:rPr>
          <w:sz w:val="28"/>
          <w:szCs w:val="28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兵</w:t>
      </w:r>
      <w:r>
        <w:rPr>
          <w:rFonts w:hint="eastAsia" w:ascii="黑体" w:hAnsi="黑体" w:eastAsia="黑体"/>
          <w:color w:val="auto"/>
          <w:spacing w:val="20"/>
          <w:sz w:val="48"/>
          <w:szCs w:val="48"/>
        </w:rPr>
        <w:t>团科技</w:t>
      </w:r>
      <w:r>
        <w:rPr>
          <w:rFonts w:hint="eastAsia" w:ascii="黑体" w:hAnsi="黑体" w:eastAsia="黑体"/>
          <w:spacing w:val="20"/>
          <w:sz w:val="48"/>
          <w:szCs w:val="48"/>
        </w:rPr>
        <w:t>计划项目</w:t>
      </w:r>
    </w:p>
    <w:p>
      <w:pPr>
        <w:spacing w:line="360" w:lineRule="auto"/>
        <w:jc w:val="center"/>
        <w:rPr>
          <w:rFonts w:ascii="黑体" w:hAnsi="黑体" w:eastAsia="黑体"/>
          <w:spacing w:val="200"/>
          <w:sz w:val="72"/>
          <w:szCs w:val="72"/>
        </w:rPr>
      </w:pPr>
      <w:r>
        <w:rPr>
          <w:rFonts w:hint="eastAsia" w:ascii="黑体" w:hAnsi="黑体" w:eastAsia="黑体"/>
          <w:spacing w:val="200"/>
          <w:sz w:val="72"/>
          <w:szCs w:val="72"/>
        </w:rPr>
        <w:t>任务</w:t>
      </w:r>
      <w:r>
        <w:rPr>
          <w:rFonts w:hint="eastAsia" w:ascii="黑体" w:hAnsi="黑体" w:eastAsia="黑体"/>
          <w:sz w:val="72"/>
          <w:szCs w:val="72"/>
        </w:rPr>
        <w:t>书</w:t>
      </w:r>
    </w:p>
    <w:p>
      <w:pPr>
        <w:jc w:val="center"/>
        <w:rPr>
          <w:sz w:val="32"/>
          <w:szCs w:val="32"/>
        </w:rPr>
      </w:pPr>
    </w:p>
    <w:tbl>
      <w:tblPr>
        <w:tblStyle w:val="10"/>
        <w:tblW w:w="7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50"/>
        <w:gridCol w:w="1720"/>
        <w:gridCol w:w="960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计划类别：</w:t>
            </w:r>
          </w:p>
        </w:tc>
        <w:tc>
          <w:tcPr>
            <w:tcW w:w="6073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2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技术领域：</w:t>
            </w:r>
          </w:p>
        </w:tc>
        <w:tc>
          <w:tcPr>
            <w:tcW w:w="6073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dxa"/>
            <w:gridSpan w:val="2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推荐单位(公章)：</w:t>
            </w:r>
          </w:p>
        </w:tc>
        <w:tc>
          <w:tcPr>
            <w:tcW w:w="5521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2" w:type="dxa"/>
            <w:gridSpan w:val="2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承担单位(公章)：</w:t>
            </w:r>
          </w:p>
        </w:tc>
        <w:tc>
          <w:tcPr>
            <w:tcW w:w="5521" w:type="dxa"/>
            <w:gridSpan w:val="3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项目负责人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（签章）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</w:p>
        </w:tc>
        <w:tc>
          <w:tcPr>
            <w:tcW w:w="2270" w:type="dxa"/>
            <w:gridSpan w:val="2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  <w:tc>
          <w:tcPr>
            <w:tcW w:w="2843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项目联系人：</w:t>
            </w:r>
          </w:p>
        </w:tc>
        <w:tc>
          <w:tcPr>
            <w:tcW w:w="2270" w:type="dxa"/>
            <w:gridSpan w:val="2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  <w:tc>
          <w:tcPr>
            <w:tcW w:w="2843" w:type="dxa"/>
            <w:tcBorders>
              <w:left w:val="nil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执行期限：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至</w:t>
            </w:r>
          </w:p>
        </w:tc>
        <w:tc>
          <w:tcPr>
            <w:tcW w:w="2843" w:type="dxa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Align w:val="bottom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填报日期：</w:t>
            </w:r>
          </w:p>
        </w:tc>
        <w:tc>
          <w:tcPr>
            <w:tcW w:w="6073" w:type="dxa"/>
            <w:gridSpan w:val="4"/>
            <w:tcBorders>
              <w:bottom w:val="single" w:color="auto" w:sz="4" w:space="0"/>
            </w:tcBorders>
            <w:tcMar>
              <w:bottom w:w="28" w:type="dxa"/>
            </w:tcMar>
            <w:vAlign w:val="bottom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兵团科学技术局（外专局）、科协 制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二〇二二年</w:t>
      </w:r>
    </w:p>
    <w:p>
      <w:pPr>
        <w:rPr>
          <w:rFonts w:ascii="黑体" w:hAnsi="黑体" w:eastAsia="黑体"/>
          <w:color w:val="auto"/>
          <w:sz w:val="36"/>
          <w:szCs w:val="36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60"/>
          <w:sz w:val="32"/>
          <w:szCs w:val="32"/>
        </w:rPr>
        <w:t>填写说</w:t>
      </w:r>
      <w:r>
        <w:rPr>
          <w:rFonts w:hint="eastAsia" w:ascii="黑体" w:hAnsi="黑体" w:eastAsia="黑体"/>
          <w:sz w:val="32"/>
          <w:szCs w:val="32"/>
        </w:rPr>
        <w:t>明</w:t>
      </w:r>
    </w:p>
    <w:p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 本任务书依据《新疆生产建设兵团科技发展专项资金管理办法》（兵财教〔2017〕82号）和</w:t>
      </w:r>
      <w:r>
        <w:rPr>
          <w:rFonts w:hint="eastAsia" w:asciiTheme="minorEastAsia" w:hAnsiTheme="minorEastAsia"/>
          <w:color w:val="auto"/>
          <w:sz w:val="28"/>
          <w:szCs w:val="28"/>
        </w:rPr>
        <w:t>《兵团科技计划项目管理暂行办法》（兵科发〔20</w:t>
      </w:r>
      <w:r>
        <w:rPr>
          <w:rFonts w:asciiTheme="minorEastAsia" w:hAnsiTheme="minorEastAsia"/>
          <w:color w:val="auto"/>
          <w:sz w:val="28"/>
          <w:szCs w:val="28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〕</w:t>
      </w:r>
      <w:r>
        <w:rPr>
          <w:rFonts w:asciiTheme="minorEastAsia" w:hAnsiTheme="minorEastAsia"/>
          <w:color w:val="auto"/>
          <w:sz w:val="28"/>
          <w:szCs w:val="28"/>
        </w:rPr>
        <w:t>11</w:t>
      </w:r>
      <w:r>
        <w:rPr>
          <w:rFonts w:hint="eastAsia" w:asciiTheme="minorEastAsia" w:hAnsiTheme="minorEastAsia"/>
          <w:color w:val="auto"/>
          <w:sz w:val="28"/>
          <w:szCs w:val="28"/>
        </w:rPr>
        <w:t>号）等有关文件编制。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2.兵团财政科技计划项目任务书必须通过“兵团科技管理信息系统”填写提交，经项目申报单位和项目推荐单位审核后，从系统中导出任务书并打印，加盖相关单位公章及相关人签章。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项目承担单位及项目负责人对材料的真实性、完整性负责。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 本任务书及附件材料统一用A4纸打印或复印，左侧装订，胶装成册。报送的纸质材料中，</w:t>
      </w:r>
      <w:r>
        <w:rPr>
          <w:rFonts w:hint="eastAsia" w:asciiTheme="minorEastAsia" w:hAnsiTheme="minorEastAsia"/>
          <w:color w:val="auto"/>
          <w:sz w:val="28"/>
          <w:szCs w:val="28"/>
        </w:rPr>
        <w:t>一式</w:t>
      </w:r>
      <w:r>
        <w:rPr>
          <w:rFonts w:asciiTheme="minorEastAsia" w:hAnsiTheme="minorEastAsia"/>
          <w:color w:val="auto"/>
          <w:sz w:val="28"/>
          <w:szCs w:val="28"/>
        </w:rPr>
        <w:t>三</w:t>
      </w:r>
      <w:r>
        <w:rPr>
          <w:rFonts w:hint="eastAsia" w:asciiTheme="minorEastAsia" w:hAnsiTheme="minorEastAsia"/>
          <w:color w:val="auto"/>
          <w:sz w:val="28"/>
          <w:szCs w:val="28"/>
        </w:rPr>
        <w:t>份为相关人亲笔签名并加盖红色印章的</w:t>
      </w:r>
      <w:r>
        <w:rPr>
          <w:rFonts w:hint="eastAsia" w:asciiTheme="minorEastAsia" w:hAnsiTheme="minorEastAsia"/>
          <w:sz w:val="28"/>
          <w:szCs w:val="28"/>
        </w:rPr>
        <w:t>原件，以便存档。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10"/>
          <w:szCs w:val="10"/>
        </w:rPr>
      </w:pPr>
    </w:p>
    <w:p>
      <w:pPr>
        <w:widowControl/>
        <w:jc w:val="left"/>
        <w:rPr>
          <w:sz w:val="10"/>
          <w:szCs w:val="10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4535"/>
        </w:tabs>
        <w:bidi w:val="0"/>
        <w:jc w:val="left"/>
        <w:rPr>
          <w:lang w:val="en-US" w:eastAsia="zh-CN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一、项目基本信息表</w:t>
      </w:r>
    </w:p>
    <w:tbl>
      <w:tblPr>
        <w:tblStyle w:val="10"/>
        <w:tblW w:w="52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2"/>
        <w:gridCol w:w="425"/>
        <w:gridCol w:w="860"/>
        <w:gridCol w:w="991"/>
        <w:gridCol w:w="1135"/>
        <w:gridCol w:w="283"/>
        <w:gridCol w:w="1089"/>
        <w:gridCol w:w="470"/>
        <w:gridCol w:w="1126"/>
        <w:gridCol w:w="369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项目名称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批复文号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暂时无法获取此文号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计划类别</w:t>
            </w:r>
          </w:p>
        </w:tc>
        <w:tc>
          <w:tcPr>
            <w:tcW w:w="5253" w:type="dxa"/>
            <w:gridSpan w:val="7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项目编号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技术领域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行业领域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学科领域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至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实施年限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经费预算</w:t>
            </w:r>
          </w:p>
        </w:tc>
        <w:tc>
          <w:tcPr>
            <w:tcW w:w="2276" w:type="dxa"/>
            <w:gridSpan w:val="3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万元，其中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hint="eastAsia" w:asciiTheme="minorEastAsia" w:hAnsiTheme="minorEastAsia"/>
                <w:spacing w:val="-10"/>
              </w:rPr>
              <w:t>兵团财政拨款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其他财政拨款</w:t>
            </w:r>
          </w:p>
        </w:tc>
        <w:tc>
          <w:tcPr>
            <w:tcW w:w="1853" w:type="dxa"/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hint="eastAsia" w:asciiTheme="minorEastAsia" w:hAnsiTheme="minorEastAsia"/>
                <w:spacing w:val="-10"/>
              </w:rPr>
              <w:t>单位自筹资金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万元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其他来源资金</w:t>
            </w:r>
          </w:p>
        </w:tc>
        <w:tc>
          <w:tcPr>
            <w:tcW w:w="1853" w:type="dxa"/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 系 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    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   机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传    真</w:t>
            </w:r>
          </w:p>
        </w:tc>
        <w:tc>
          <w:tcPr>
            <w:tcW w:w="227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5191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推荐单位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单位性质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 系 人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    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   机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传    真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5191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承担单位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4830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所在地区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统一社会信用代码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注册登记类型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法人代表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注册时间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注册资金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从业人员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大专以上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研究开发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通讯地址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其他承担或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合作单位</w:t>
            </w:r>
          </w:p>
        </w:tc>
        <w:tc>
          <w:tcPr>
            <w:tcW w:w="8178" w:type="dxa"/>
            <w:gridSpan w:val="9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asciiTheme="minorEastAsia" w:hAnsiTheme="minorEastAsia"/>
              </w:rPr>
              <w:t>项目负责人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  名</w:t>
            </w:r>
          </w:p>
        </w:tc>
        <w:tc>
          <w:tcPr>
            <w:tcW w:w="185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  别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出生日期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证件类型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证件号码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    籍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最高学历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最高学位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从事专业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行政职务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职称级别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研究方向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所在地区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通讯地址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    话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  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项目组或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团队成员</w:t>
            </w:r>
          </w:p>
        </w:tc>
        <w:tc>
          <w:tcPr>
            <w:tcW w:w="8178" w:type="dxa"/>
            <w:gridSpan w:val="9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8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9"/>
              <w:gridCol w:w="1153"/>
              <w:gridCol w:w="1844"/>
              <w:gridCol w:w="1153"/>
              <w:gridCol w:w="2305"/>
              <w:gridCol w:w="11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2174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研究开发人员总数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其中：院  士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其中：博  士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2174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其中：正高职称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其中：研究生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  士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2174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副高职称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  科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  士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2174" w:type="dxa"/>
                  <w:vAlign w:val="center"/>
                </w:tcPr>
                <w:p>
                  <w:pPr>
                    <w:ind w:right="210"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中级职称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  专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ind w:firstLine="105" w:firstLineChars="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其中：留学归国人员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2174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   他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814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 他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聘请国外专家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spacing w:line="120" w:lineRule="exact"/>
        <w:rPr>
          <w:sz w:val="10"/>
          <w:szCs w:val="10"/>
        </w:rPr>
        <w:sectPr>
          <w:headerReference r:id="rId4" w:type="default"/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linePitch="312" w:charSpace="0"/>
        </w:sectPr>
      </w:pPr>
    </w:p>
    <w:tbl>
      <w:tblPr>
        <w:tblStyle w:val="10"/>
        <w:tblW w:w="53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9843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 项目摘要（限300字）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9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43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 立项目的及意义（限200字）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43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 项目总体目标（限200字）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43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. 主要研究内容及重点解决的关键性问题，达到的技术经济指标（限1000字）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exact"/>
          <w:jc w:val="center"/>
        </w:trPr>
        <w:tc>
          <w:tcPr>
            <w:tcW w:w="9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43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 特色及创新点（限200字）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9843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spacing w:line="120" w:lineRule="exact"/>
        <w:rPr>
          <w:sz w:val="10"/>
          <w:szCs w:val="10"/>
        </w:rPr>
      </w:pPr>
    </w:p>
    <w:p>
      <w:pPr>
        <w:spacing w:line="120" w:lineRule="exac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二、考核内容与指标</w:t>
      </w:r>
    </w:p>
    <w:tbl>
      <w:tblPr>
        <w:tblStyle w:val="10"/>
        <w:tblW w:w="9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983"/>
        <w:gridCol w:w="2696"/>
        <w:gridCol w:w="2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1. 主要成果指标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专利申请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科技论文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其中：国内发明专利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其中：核心期刊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SCI收录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专利授权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EI收录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其中：国内发明专利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科技著作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国外发明专利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研究（咨询）报告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植物新品种权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技术标准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计算机软件著作权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件</w:t>
            </w:r>
          </w:p>
        </w:tc>
        <w:tc>
          <w:tcPr>
            <w:tcW w:w="2696" w:type="dxa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其中：国际标准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新产品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>
            <w:pPr>
              <w:ind w:firstLine="1050" w:firstLineChars="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新装备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台/套</w:t>
            </w:r>
          </w:p>
        </w:tc>
        <w:tc>
          <w:tcPr>
            <w:tcW w:w="2696" w:type="dxa"/>
            <w:vAlign w:val="center"/>
          </w:tcPr>
          <w:p>
            <w:pPr>
              <w:ind w:firstLine="1050" w:firstLineChars="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行业标准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新材料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种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获国家级科技奖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新工艺（或新方法、新模式）</w:t>
            </w:r>
          </w:p>
        </w:tc>
        <w:tc>
          <w:tcPr>
            <w:tcW w:w="1983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</w:t>
            </w:r>
          </w:p>
        </w:tc>
        <w:tc>
          <w:tcPr>
            <w:tcW w:w="269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获省部级科技奖</w:t>
            </w:r>
          </w:p>
        </w:tc>
        <w:tc>
          <w:tcPr>
            <w:tcW w:w="2085" w:type="dxa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2. 经济效益指标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累计新增产值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成果转化数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累计新增销售额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成果转化收益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累计新增利税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其中：技术合同交易额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累计新增出口创汇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万美元</w:t>
            </w: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新增服务收入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3. 社会效益及生态效益情况（限750字）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exac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bottom w:w="28" w:type="dxa"/>
            </w:tcMar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在创新团队建设方面；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在科学技术普及方面；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 在其他社会效益及生态效益方面。</w:t>
            </w: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spacing w:line="120" w:lineRule="exac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三、经费预算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表3 - 1  项目经费来源及预算表</w:t>
      </w:r>
    </w:p>
    <w:p>
      <w:pPr>
        <w:spacing w:line="360" w:lineRule="auto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cs="Times New Roman" w:asciiTheme="minorEastAsia" w:hAnsiTheme="minorEastAsia"/>
          <w:szCs w:val="21"/>
        </w:rPr>
        <w:t>单位：万元</w:t>
      </w:r>
    </w:p>
    <w:tbl>
      <w:tblPr>
        <w:tblStyle w:val="9"/>
        <w:tblW w:w="534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6"/>
        <w:gridCol w:w="674"/>
        <w:gridCol w:w="1416"/>
        <w:gridCol w:w="1499"/>
        <w:gridCol w:w="1351"/>
        <w:gridCol w:w="1354"/>
        <w:gridCol w:w="1354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经费来源</w:t>
            </w:r>
          </w:p>
        </w:tc>
        <w:tc>
          <w:tcPr>
            <w:tcW w:w="1415" w:type="dxa"/>
            <w:vMerge w:val="restart"/>
            <w:tcBorders>
              <w:top w:val="single" w:color="auto" w:sz="8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预算总额</w:t>
            </w:r>
          </w:p>
        </w:tc>
        <w:tc>
          <w:tcPr>
            <w:tcW w:w="7030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其中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年</w:t>
            </w: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年</w:t>
            </w: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年</w:t>
            </w: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年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专项经费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自筹经费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来源合计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bottom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733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4946" w:type="dxa"/>
            <w:gridSpan w:val="4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预算科目名称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合计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专项经费</w:t>
            </w:r>
          </w:p>
        </w:tc>
        <w:tc>
          <w:tcPr>
            <w:tcW w:w="1469" w:type="dxa"/>
            <w:tcBorders>
              <w:top w:val="single" w:color="auto" w:sz="8" w:space="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自筹经费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一、经费支出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szCs w:val="21"/>
              </w:rPr>
              <w:t>一）直接费用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1、设备费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（1）购置设备费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（2）试制设备费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（3）设备改造与租赁费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2、材料费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3、测试化验加工费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4、燃料动力费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szCs w:val="21"/>
              </w:rPr>
              <w:t>、出版/文献/信息传播/知识产权事务费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6、会议/差旅/国际</w:t>
            </w:r>
            <w:r>
              <w:rPr>
                <w:rFonts w:cs="Times New Roman" w:asciiTheme="minorEastAsia" w:hAnsiTheme="minorEastAsia"/>
                <w:szCs w:val="21"/>
              </w:rPr>
              <w:t>合作交流费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7</w:t>
            </w:r>
            <w:r>
              <w:rPr>
                <w:rFonts w:hint="eastAsia" w:cs="Times New Roman" w:asciiTheme="minorEastAsia" w:hAnsiTheme="minorEastAsia"/>
                <w:szCs w:val="21"/>
              </w:rPr>
              <w:t>、劳务费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8</w:t>
            </w:r>
            <w:r>
              <w:rPr>
                <w:rFonts w:hint="eastAsia" w:cs="Times New Roman" w:asciiTheme="minorEastAsia" w:hAnsiTheme="minorEastAsia"/>
                <w:szCs w:val="21"/>
              </w:rPr>
              <w:t>、专家咨询费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9、</w:t>
            </w:r>
            <w:r>
              <w:rPr>
                <w:rFonts w:cs="Times New Roman" w:asciiTheme="minorEastAsia" w:hAnsiTheme="minorEastAsia"/>
                <w:szCs w:val="21"/>
              </w:rPr>
              <w:t>其他支出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szCs w:val="21"/>
              </w:rPr>
              <w:t>二）间接费用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16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其中</w:t>
            </w:r>
            <w:r>
              <w:rPr>
                <w:rFonts w:cs="Times New Roman" w:asciiTheme="minorEastAsia" w:hAnsiTheme="minorEastAsia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绩效支出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17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二、经费来源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18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1、申请从专项经费获得的资助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19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2、自筹经费来源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20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（1）其他财政拨款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21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（2）单位自有货币资金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73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4946" w:type="dxa"/>
            <w:gridSpan w:val="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（3）其他资金</w:t>
            </w: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1469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spacing w:line="120" w:lineRule="exac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经费预算说明</w:t>
      </w:r>
    </w:p>
    <w:p>
      <w:pPr>
        <w:widowControl/>
        <w:spacing w:line="360" w:lineRule="auto"/>
        <w:jc w:val="center"/>
        <w:rPr>
          <w:rFonts w:asciiTheme="minorEastAsia" w:hAnsiTheme="minorEastAsia"/>
          <w:color w:val="FF0000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1. 专家咨询费开支标准：院士、全国知名专家3000元/人•天、正高级专业技术职称人员2000元/人•天、副高级专业技术职称人员1800元/人•天、其他专业人员1500元/人•天。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以会议形式组织的咨询，按照上述标准执行。会期超过两天的，第三天及以后的咨询费标准按照上述标准的50%执行。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以通讯形式组织的咨询，按照上述标准的30%执行。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间接费用使用分段超额累退比例法计算并实行总额控制，按照不超过项目直接费用扣除设备购置费后的一定比例核定，具体比例如下：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500万元及以下部分为20%；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超过500万元至1000万元的部分为15%；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超过1000万元以上的部分为13%。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科研类项目应列间接费用。其他项目中含科研活动的，按科研活动经费预算核定间接费用，无科研活动的项目不得列间接费用。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 其他经费支出范围及要求详见《新疆生产建设兵团科技发展专项资金管理暂行办法》（兵财教〔2017〕82号）。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表3 - 2  设备费支出预算明细表</w:t>
      </w:r>
    </w:p>
    <w:tbl>
      <w:tblPr>
        <w:tblStyle w:val="9"/>
        <w:tblW w:w="14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4"/>
        <w:gridCol w:w="3630"/>
        <w:gridCol w:w="1055"/>
        <w:gridCol w:w="1134"/>
        <w:gridCol w:w="850"/>
        <w:gridCol w:w="1348"/>
        <w:gridCol w:w="1346"/>
        <w:gridCol w:w="4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exact"/>
          <w:jc w:val="center"/>
        </w:trPr>
        <w:tc>
          <w:tcPr>
            <w:tcW w:w="50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设备名称及型号</w:t>
            </w: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支出类别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单价</w:t>
            </w:r>
            <w:r>
              <w:rPr>
                <w:rFonts w:cs="Times New Roman" w:asciiTheme="minorEastAsia" w:hAnsiTheme="minorEastAsia"/>
                <w:szCs w:val="21"/>
              </w:rPr>
              <w:t xml:space="preserve">             (</w:t>
            </w:r>
            <w:r>
              <w:rPr>
                <w:rFonts w:hint="eastAsia" w:cs="Times New Roman" w:asciiTheme="minorEastAsia" w:hAnsiTheme="minorEastAsia"/>
                <w:szCs w:val="21"/>
              </w:rPr>
              <w:t>元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台件</w:t>
            </w:r>
            <w:r>
              <w:rPr>
                <w:rFonts w:cs="Times New Roman" w:asciiTheme="minorEastAsia" w:hAnsiTheme="minorEastAsia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数量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（台件）</w:t>
            </w:r>
          </w:p>
        </w:tc>
        <w:tc>
          <w:tcPr>
            <w:tcW w:w="1348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预算总额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  <w:tc>
          <w:tcPr>
            <w:tcW w:w="4873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性能指标及在项目中的用途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exact"/>
          <w:jc w:val="center"/>
        </w:trPr>
        <w:tc>
          <w:tcPr>
            <w:tcW w:w="50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  <w:jc w:val="center"/>
        </w:trPr>
        <w:tc>
          <w:tcPr>
            <w:tcW w:w="4134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累计</w:t>
            </w:r>
          </w:p>
        </w:tc>
        <w:tc>
          <w:tcPr>
            <w:tcW w:w="1055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／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／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8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873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／</w:t>
            </w: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</w:t>
      </w:r>
      <w:r>
        <w:rPr>
          <w:rFonts w:hint="eastAsia" w:cs="Times New Roman" w:asciiTheme="minorEastAsia" w:hAnsiTheme="minorEastAsia"/>
          <w:szCs w:val="21"/>
        </w:rPr>
        <w:t>支出类别指购置、试制、升级改造、租赁</w:t>
      </w:r>
    </w:p>
    <w:p>
      <w:pPr>
        <w:widowControl/>
        <w:spacing w:line="120" w:lineRule="exact"/>
        <w:jc w:val="left"/>
        <w:rPr>
          <w:rFonts w:asciiTheme="minorEastAsia" w:hAnsiTheme="minorEastAsia"/>
          <w:sz w:val="10"/>
          <w:szCs w:val="10"/>
        </w:rPr>
      </w:pPr>
    </w:p>
    <w:p>
      <w:pPr>
        <w:widowControl/>
        <w:spacing w:line="120" w:lineRule="exact"/>
        <w:ind w:firstLine="200" w:firstLineChars="200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表3 - 3  材料费支出预算明细表</w:t>
      </w:r>
    </w:p>
    <w:tbl>
      <w:tblPr>
        <w:tblStyle w:val="10"/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54"/>
        <w:gridCol w:w="1134"/>
        <w:gridCol w:w="1701"/>
        <w:gridCol w:w="1208"/>
        <w:gridCol w:w="1773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（元/单位数量）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购置数量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73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954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大宗及贵重材料费合计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其他材料费合计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2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08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表3 - 4  测试化验加工费支出预算明细表</w:t>
      </w:r>
    </w:p>
    <w:tbl>
      <w:tblPr>
        <w:tblStyle w:val="10"/>
        <w:tblW w:w="14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402"/>
        <w:gridCol w:w="850"/>
        <w:gridCol w:w="1701"/>
        <w:gridCol w:w="992"/>
        <w:gridCol w:w="1276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测试化验加工的内容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测试化验加工单位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（元/单位数量）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购置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量大及价高测试化验费合计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其他测试化验费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填表说明：量大及价高测试化验，是指课题研究过程中需测试化验加工的数量过多或单位价格较高、总费用在5万元及以上的测试化验加工，需填写明细。</w:t>
      </w:r>
    </w:p>
    <w:p>
      <w:pPr>
        <w:spacing w:line="120" w:lineRule="exac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表3 - 5  燃料动力费预算明细表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857"/>
        <w:gridCol w:w="3197"/>
        <w:gridCol w:w="1171"/>
        <w:gridCol w:w="3823"/>
        <w:gridCol w:w="1136"/>
        <w:gridCol w:w="1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预算内容</w:t>
            </w:r>
          </w:p>
        </w:tc>
        <w:tc>
          <w:tcPr>
            <w:tcW w:w="32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用途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计量方式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测算依据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   计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填表说明：燃料动力费是指在项目（课题）实施过程中直接使用的相关仪器设备、科学装置等运行发生的水、电、气、燃料消耗费用等。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/>
          <w:sz w:val="10"/>
          <w:szCs w:val="10"/>
        </w:rPr>
        <w:br w:type="page"/>
      </w:r>
      <w:r>
        <w:rPr>
          <w:rFonts w:hint="eastAsia" w:ascii="黑体" w:hAnsi="黑体" w:eastAsia="黑体"/>
          <w:sz w:val="28"/>
          <w:szCs w:val="28"/>
        </w:rPr>
        <w:t>表3 - 6  出版/文献/信息传播/知识产权事务费预算明细表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48"/>
        <w:gridCol w:w="1277"/>
        <w:gridCol w:w="1701"/>
        <w:gridCol w:w="995"/>
        <w:gridCol w:w="3821"/>
        <w:gridCol w:w="1136"/>
        <w:gridCol w:w="16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出版/文献/信息传播/知识产权事务费内容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（元/单位数量）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测算依据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    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填表说明：出版/文献/信息传播/知识产权事务是指在项目（课题）实施过程中，需要支付的出版费、资料费、专用软件购买费、文献检索费、查新费、专业通信费、专利申请及其他知识产权事务等费用。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/>
          <w:sz w:val="10"/>
          <w:szCs w:val="10"/>
        </w:rPr>
        <w:br w:type="page"/>
      </w:r>
      <w:r>
        <w:rPr>
          <w:rFonts w:hint="eastAsia" w:ascii="黑体" w:hAnsi="黑体" w:eastAsia="黑体"/>
          <w:sz w:val="28"/>
          <w:szCs w:val="28"/>
        </w:rPr>
        <w:t xml:space="preserve">表3 - </w:t>
      </w: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 xml:space="preserve">  会议/差旅/国际合作与交流费支出预算明细表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827"/>
        <w:gridCol w:w="1137"/>
        <w:gridCol w:w="1702"/>
        <w:gridCol w:w="6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差旅/会议/国际合作与交流的内容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测算依据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82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/>
                <w:sz w:val="24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填表说明：使用财政资金支出差旅、会议、国际合作相关费用时须按照国家、自治区及兵团有关规定执行。</w:t>
      </w:r>
    </w:p>
    <w:p>
      <w:pPr>
        <w:widowControl/>
        <w:spacing w:line="120" w:lineRule="exact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表3 - 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 xml:space="preserve">  劳务费支出预算明细表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金额单位：万元</w:t>
      </w:r>
    </w:p>
    <w:tbl>
      <w:tblPr>
        <w:tblStyle w:val="10"/>
        <w:tblW w:w="52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50"/>
        <w:gridCol w:w="1135"/>
        <w:gridCol w:w="3145"/>
        <w:gridCol w:w="1103"/>
        <w:gridCol w:w="3254"/>
        <w:gridCol w:w="1139"/>
        <w:gridCol w:w="1419"/>
        <w:gridCol w:w="1031"/>
        <w:gridCol w:w="1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1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折合全时工作时间（月）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75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万元/人月</w:t>
            </w:r>
          </w:p>
        </w:tc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8" w:type="dxa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51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固定研究人员合计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流动人员或临时聘用人员合计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0" w:type="dxa"/>
            <w:gridSpan w:val="6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累   计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填表说明：1. 预算总额 = 折合全时工作时间（月）×标准。   </w:t>
      </w:r>
    </w:p>
    <w:p>
      <w:pPr>
        <w:ind w:firstLine="1050" w:firstLine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2. 人员类型：A项目负责人、B任务(课题)负责人、C项目骨干、D其他研究人员。 </w:t>
      </w: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表3 - 9  专家咨询费预算明细表</w:t>
      </w:r>
    </w:p>
    <w:tbl>
      <w:tblPr>
        <w:tblStyle w:val="10"/>
        <w:tblW w:w="50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462"/>
        <w:gridCol w:w="1414"/>
        <w:gridCol w:w="1414"/>
        <w:gridCol w:w="1415"/>
        <w:gridCol w:w="852"/>
        <w:gridCol w:w="851"/>
        <w:gridCol w:w="1556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4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人员类型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咨询方式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7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申请财政资金</w:t>
            </w:r>
          </w:p>
          <w:p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万元/人次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填表说明：1. 专家咨询费是指在项目（课题）实施过程中支付给临时聘请的咨询专家的费用。</w:t>
      </w:r>
    </w:p>
    <w:p>
      <w:pPr>
        <w:ind w:firstLine="1050" w:firstLine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人员类型：A高级专业技术职称人员、B高级专业技术职称人员</w:t>
      </w:r>
    </w:p>
    <w:p>
      <w:pPr>
        <w:ind w:firstLine="1050" w:firstLine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3. </w:t>
      </w:r>
      <w:r>
        <w:rPr>
          <w:rFonts w:hint="eastAsia" w:ascii="宋体" w:hAnsi="宋体"/>
          <w:szCs w:val="21"/>
        </w:rPr>
        <w:t>咨询方式</w:t>
      </w:r>
      <w:r>
        <w:rPr>
          <w:rFonts w:hint="eastAsia" w:asciiTheme="minorEastAsia" w:hAnsiTheme="minorEastAsia"/>
          <w:szCs w:val="21"/>
        </w:rPr>
        <w:t>：会议形式、通讯形式。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表3 - </w:t>
      </w:r>
      <w:r>
        <w:rPr>
          <w:rFonts w:ascii="黑体" w:hAnsi="黑体" w:eastAsia="黑体"/>
          <w:sz w:val="28"/>
          <w:szCs w:val="28"/>
        </w:rPr>
        <w:t>10</w:t>
      </w:r>
      <w:r>
        <w:rPr>
          <w:rFonts w:hint="eastAsia" w:ascii="黑体" w:hAnsi="黑体" w:eastAsia="黑体"/>
          <w:sz w:val="28"/>
          <w:szCs w:val="28"/>
        </w:rPr>
        <w:t xml:space="preserve">  项目承担（合作）单位研究经费支出预算明细表</w:t>
      </w:r>
    </w:p>
    <w:p>
      <w:pPr>
        <w:spacing w:line="300" w:lineRule="auto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金额单位：万元</w:t>
      </w: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tbl>
      <w:tblPr>
        <w:tblStyle w:val="10"/>
        <w:tblW w:w="52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75"/>
        <w:gridCol w:w="2283"/>
        <w:gridCol w:w="2286"/>
        <w:gridCol w:w="3000"/>
        <w:gridCol w:w="1150"/>
        <w:gridCol w:w="1146"/>
        <w:gridCol w:w="1291"/>
        <w:gridCol w:w="1574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2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2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3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课题或主要任务</w:t>
            </w:r>
          </w:p>
        </w:tc>
        <w:tc>
          <w:tcPr>
            <w:tcW w:w="11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研究任务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专项经费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其中:间接费用</w:t>
            </w:r>
          </w:p>
        </w:tc>
        <w:tc>
          <w:tcPr>
            <w:tcW w:w="10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   计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sz w:val="10"/>
          <w:szCs w:val="10"/>
        </w:rPr>
      </w:pPr>
      <w:r>
        <w:rPr>
          <w:rFonts w:hint="eastAsia" w:asciiTheme="minorEastAsia" w:hAnsiTheme="minorEastAsia"/>
          <w:szCs w:val="21"/>
        </w:rPr>
        <w:t>填表说明：承担单位类型分为，A、第一承担单位  B、其他承担单位</w:t>
      </w: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表3 - 11  经费预算补充说明书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1. 其他支出预算说明（指在项目实施过程中除上述支出范围之外的其他相关支出）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支出内容：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相关性说明：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测算依据：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2. 间接费用预算说明（指在项目实施过程中发生的无法在直接费用中列支的相关费用）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3. 其他需要说明事项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Theme="minorEastAsia" w:hAnsiTheme="minorEastAsia"/>
          <w:szCs w:val="28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四、项目承担（合作）单位信息表</w:t>
      </w:r>
    </w:p>
    <w:tbl>
      <w:tblPr>
        <w:tblStyle w:val="10"/>
        <w:tblW w:w="53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50"/>
        <w:gridCol w:w="709"/>
        <w:gridCol w:w="482"/>
        <w:gridCol w:w="1219"/>
        <w:gridCol w:w="279"/>
        <w:gridCol w:w="1280"/>
        <w:gridCol w:w="279"/>
        <w:gridCol w:w="225"/>
        <w:gridCol w:w="1056"/>
        <w:gridCol w:w="558"/>
        <w:gridCol w:w="1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单位名称</w:t>
            </w:r>
          </w:p>
        </w:tc>
        <w:tc>
          <w:tcPr>
            <w:tcW w:w="5323" w:type="dxa"/>
            <w:gridSpan w:val="8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所在地区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统一社会信用代码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注册登记类型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法人代表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注册时间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注册资金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从业人员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widowControl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大专以上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widowControl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研究开发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通讯地址</w:t>
            </w:r>
          </w:p>
        </w:tc>
        <w:tc>
          <w:tcPr>
            <w:tcW w:w="5323" w:type="dxa"/>
            <w:gridSpan w:val="8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邮政编码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近三年</w:t>
            </w:r>
            <w:r>
              <w:rPr>
                <w:rFonts w:hint="eastAsia" w:asciiTheme="majorEastAsia" w:hAnsiTheme="majorEastAsia" w:eastAsiaTheme="majorEastAsia"/>
              </w:rPr>
              <w:t>承担科技计划项目数量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国家级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省级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师市级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项目数（项）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97" w:type="dxa"/>
            <w:gridSpan w:val="3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项目总经费（万元）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近三年</w:t>
            </w:r>
            <w:r>
              <w:rPr>
                <w:rFonts w:hint="eastAsia" w:asciiTheme="majorEastAsia" w:hAnsiTheme="majorEastAsia" w:eastAsiaTheme="majorEastAsia"/>
              </w:rPr>
              <w:t>拥有知识产权情况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3" w:type="dxa"/>
            <w:gridSpan w:val="12"/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国际专利</w:t>
                  </w:r>
                </w:p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right"/>
                    <w:rPr>
                      <w:rFonts w:asciiTheme="majorEastAsia" w:hAnsiTheme="majorEastAsia" w:eastAsiaTheme="majorEastAsia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Cs w:val="21"/>
                    </w:rPr>
                    <w:t>项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</w:rPr>
              <w:t>获得科技奖励情况（限200字内）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3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本单位在项目中承担的课题或主要任务概述（限200字内）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43" w:type="dxa"/>
            <w:gridSpan w:val="12"/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9843" w:type="dxa"/>
            <w:gridSpan w:val="12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widowControl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本单位将严格遵守《新疆生产建设兵团科技发展专项资金管理办法》（兵财教〔2017〕82号）和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《兵团科技计划项目管理暂行办法》（兵科发〔20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〕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号）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等有关规定和要求，保证所提供的有关材料真实有效，不存在违背《关于进一步加强科研诚信建设的若干意见》提出的科研诚信要求相关行为，若有失实和造假行为，本单位愿承担一切责任。</w:t>
            </w:r>
          </w:p>
          <w:p>
            <w:pPr>
              <w:widowControl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4777" w:type="dxa"/>
            <w:gridSpan w:val="6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单位法定代表人（签字）：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ind w:firstLine="525" w:firstLineChars="2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单位：（公章）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77" w:type="dxa"/>
            <w:gridSpan w:val="6"/>
            <w:tcBorders>
              <w:top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月    日  </w:t>
            </w:r>
          </w:p>
        </w:tc>
        <w:tc>
          <w:tcPr>
            <w:tcW w:w="5066" w:type="dxa"/>
            <w:gridSpan w:val="6"/>
            <w:tcBorders>
              <w:top w:val="nil"/>
              <w:left w:val="nil"/>
            </w:tcBorders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月    日    </w:t>
            </w:r>
          </w:p>
        </w:tc>
      </w:tr>
    </w:tbl>
    <w:p>
      <w:pPr>
        <w:widowControl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五、主要研究开发人员汇总表</w:t>
      </w:r>
    </w:p>
    <w:tbl>
      <w:tblPr>
        <w:tblStyle w:val="10"/>
        <w:tblW w:w="52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99"/>
        <w:gridCol w:w="553"/>
        <w:gridCol w:w="553"/>
        <w:gridCol w:w="677"/>
        <w:gridCol w:w="677"/>
        <w:gridCol w:w="1538"/>
        <w:gridCol w:w="4373"/>
        <w:gridCol w:w="677"/>
        <w:gridCol w:w="1045"/>
        <w:gridCol w:w="2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别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龄</w:t>
            </w:r>
          </w:p>
        </w:tc>
        <w:tc>
          <w:tcPr>
            <w:tcW w:w="67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代码</w:t>
            </w:r>
          </w:p>
        </w:tc>
        <w:tc>
          <w:tcPr>
            <w:tcW w:w="67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代码</w:t>
            </w: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人员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10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折合全时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工作时间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（人月）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填表说明：1. 职称代码：A正高级、B副高级、C中级、D初级、E其他； </w:t>
      </w:r>
    </w:p>
    <w:p>
      <w:pPr>
        <w:widowControl/>
        <w:ind w:firstLine="1050" w:firstLineChars="5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学位代码：A博士、B硕士、C学士/本科、D其他；</w:t>
      </w:r>
    </w:p>
    <w:p>
      <w:pPr>
        <w:widowControl/>
        <w:ind w:firstLine="1050" w:firstLineChars="5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人员类型：A项目负责人、B任务(课题)负责人、C项目骨干、D其他研究人员；</w:t>
      </w:r>
    </w:p>
    <w:p>
      <w:pPr>
        <w:widowControl/>
        <w:ind w:firstLine="1050" w:firstLineChars="5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折合全时工作时间：指在项目实施期间该人员总共为项目工作的满月度工作量；</w:t>
      </w:r>
    </w:p>
    <w:p>
      <w:pPr>
        <w:widowControl/>
        <w:ind w:firstLine="1050" w:firstLineChars="5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工作单位需填写单位全称，其中高校要具体填写到所在院系。</w:t>
      </w: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六、主要研究开发人员信息表</w:t>
      </w:r>
    </w:p>
    <w:tbl>
      <w:tblPr>
        <w:tblStyle w:val="10"/>
        <w:tblW w:w="53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98"/>
        <w:gridCol w:w="1462"/>
        <w:gridCol w:w="1216"/>
        <w:gridCol w:w="269"/>
        <w:gridCol w:w="1731"/>
        <w:gridCol w:w="1211"/>
        <w:gridCol w:w="21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性    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出生日期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证件类型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证件号码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    籍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   族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党    派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户 籍 地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毕业院校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所学专业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最高学历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最高学位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从事专业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所在地区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行政职务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职称级别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研究方向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所属学科1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所属学科2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所属学科3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所属行业1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所属行业2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6"/>
              </w:rPr>
            </w:pPr>
            <w:r>
              <w:rPr>
                <w:rFonts w:hint="eastAsia" w:asciiTheme="minorEastAsia" w:hAnsiTheme="minorEastAsia"/>
                <w:spacing w:val="-16"/>
              </w:rPr>
              <w:t>所属行业3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hint="eastAsia" w:asciiTheme="minorEastAsia" w:hAnsiTheme="minorEastAsia"/>
                <w:spacing w:val="-10"/>
              </w:rPr>
              <w:t>已入选人才计划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海外经历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通讯地址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    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  机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21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近五年主持科技计划项目情况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5"/>
              <w:gridCol w:w="1964"/>
              <w:gridCol w:w="1964"/>
              <w:gridCol w:w="1965"/>
              <w:gridCol w:w="19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国家级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省级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师市级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项目数（项）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7" w:hRule="exact"/>
                <w:jc w:val="center"/>
              </w:trPr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项目经费（万元）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近五年发表论文\专著\标准情况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4"/>
              <w:gridCol w:w="1964"/>
              <w:gridCol w:w="1965"/>
              <w:gridCol w:w="1965"/>
              <w:gridCol w:w="19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论文总数</w:t>
                  </w:r>
                </w:p>
              </w:tc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核心期刊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其中：SCI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其中：EI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科技专著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 篇</w:t>
                  </w:r>
                </w:p>
              </w:tc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篇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研究（咨询）报告</w:t>
                  </w:r>
                </w:p>
              </w:tc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制定技术标准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其中：国家标准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其中：行业标准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其中：地方标准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份</w:t>
                  </w:r>
                </w:p>
              </w:tc>
              <w:tc>
                <w:tcPr>
                  <w:tcW w:w="196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个</w:t>
                  </w:r>
                </w:p>
              </w:tc>
              <w:tc>
                <w:tcPr>
                  <w:tcW w:w="196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个</w:t>
                  </w:r>
                </w:p>
              </w:tc>
            </w:tr>
          </w:tbl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近五年取得知识产权情况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10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  <w:gridCol w:w="1403"/>
              <w:gridCol w:w="1403"/>
              <w:gridCol w:w="1404"/>
              <w:gridCol w:w="1403"/>
              <w:gridCol w:w="1593"/>
              <w:gridCol w:w="12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  <w:jc w:val="center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发明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实用新型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国际专利</w:t>
                  </w:r>
                </w:p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（PCT）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植物新品种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计算机软件著作权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集成电路布图设计专有权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 项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  <w:jc w:val="center"/>
        </w:trPr>
        <w:tc>
          <w:tcPr>
            <w:tcW w:w="9843" w:type="dxa"/>
            <w:gridSpan w:val="8"/>
            <w:tcBorders>
              <w:top w:val="single" w:color="auto" w:sz="4" w:space="0"/>
              <w:bottom w:val="nil"/>
            </w:tcBorders>
            <w:tcMar>
              <w:top w:w="113" w:type="dxa"/>
              <w:left w:w="85" w:type="dxa"/>
              <w:bottom w:w="28" w:type="dxa"/>
              <w:right w:w="85" w:type="dxa"/>
            </w:tcMar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本人将严格遵守《新疆生产建设兵团科技发展专项资金管理办法》（兵财教〔2017〕82号）和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《兵团科技计划项目管理暂行办法》（兵科发〔20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〕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号）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等有关规定和要求，保证所提供的有关材料真实有效，不存在违背《关于进一步加强科研诚信建设的若干意见》提出的科研诚信要求相关行为，若有失实和造假行为，本人愿承担一切责任。</w:t>
            </w:r>
          </w:p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752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752" w:type="dxa"/>
            <w:gridSpan w:val="5"/>
            <w:vMerge w:val="continue"/>
            <w:tcBorders>
              <w:top w:val="nil"/>
              <w:bottom w:val="single" w:color="auto" w:sz="8" w:space="0"/>
              <w:right w:val="nil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color="auto" w:sz="8" w:space="0"/>
            </w:tcBorders>
          </w:tcPr>
          <w:p>
            <w:pPr>
              <w:spacing w:line="360" w:lineRule="exact"/>
              <w:ind w:firstLine="1470" w:firstLineChars="70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spacing w:line="120" w:lineRule="exact"/>
        <w:jc w:val="left"/>
        <w:rPr>
          <w:sz w:val="10"/>
          <w:szCs w:val="10"/>
        </w:rPr>
      </w:pPr>
    </w:p>
    <w:p>
      <w:pPr>
        <w:widowControl/>
        <w:spacing w:line="120" w:lineRule="exact"/>
        <w:jc w:val="left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before="240" w:beforeLines="100" w:after="120" w:afterLines="50" w:line="360" w:lineRule="auto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20"/>
          <w:sz w:val="44"/>
          <w:szCs w:val="44"/>
        </w:rPr>
        <w:t>任务书签署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各方共同遵守《新疆生产</w:t>
      </w:r>
      <w:r>
        <w:rPr>
          <w:rFonts w:hint="eastAsia" w:asciiTheme="minorEastAsia" w:hAnsiTheme="minorEastAsia"/>
          <w:color w:val="auto"/>
          <w:sz w:val="30"/>
          <w:szCs w:val="30"/>
        </w:rPr>
        <w:t>建设兵团科技发展专项资金暂行管理办法》（兵财教〔2017〕82号）、《兵团科技计划项目管理暂行办法》（兵科发〔20</w:t>
      </w:r>
      <w:r>
        <w:rPr>
          <w:rFonts w:asciiTheme="minorEastAsia" w:hAnsiTheme="minorEastAsia"/>
          <w:color w:val="auto"/>
          <w:sz w:val="30"/>
          <w:szCs w:val="30"/>
        </w:rPr>
        <w:t>20</w:t>
      </w:r>
      <w:r>
        <w:rPr>
          <w:rFonts w:hint="eastAsia" w:asciiTheme="minorEastAsia" w:hAnsiTheme="minorEastAsia"/>
          <w:color w:val="auto"/>
          <w:sz w:val="30"/>
          <w:szCs w:val="30"/>
        </w:rPr>
        <w:t>〕</w:t>
      </w:r>
      <w:r>
        <w:rPr>
          <w:rFonts w:asciiTheme="minorEastAsia" w:hAnsiTheme="minorEastAsia"/>
          <w:color w:val="auto"/>
          <w:sz w:val="30"/>
          <w:szCs w:val="30"/>
        </w:rPr>
        <w:t>11</w:t>
      </w:r>
      <w:r>
        <w:rPr>
          <w:rFonts w:hint="eastAsia" w:asciiTheme="minorEastAsia" w:hAnsiTheme="minorEastAsia"/>
          <w:color w:val="auto"/>
          <w:sz w:val="30"/>
          <w:szCs w:val="30"/>
        </w:rPr>
        <w:t>号）</w:t>
      </w:r>
      <w:r>
        <w:rPr>
          <w:rFonts w:hint="eastAsia" w:asciiTheme="minorEastAsia" w:hAnsiTheme="minorEastAsia"/>
          <w:sz w:val="30"/>
          <w:szCs w:val="30"/>
        </w:rPr>
        <w:t>等（以下简称“《办法》”）：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1．乙方应予积极配合甲方对项目任务书的监督、检查。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．乙方负责编制项目的预算、决算、支出绩效目标申报表，严格按照批准的预算，负责项目研发经费的使用和管理、编报年度计划执行情况、成果进展信息等，并应为项目的实施提供承诺的技术和条件保障。乙方必须按要求填报项目年度计划执行情况及有关统计报表，实行科技报告制度，经推荐单位汇总审核后报甲方，逾期不报，甲方有权暂停拨款。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．项目执行过程中，乙方如需调整参与单位、变更项目负责人、调整项目考核指标或经费安排、延长项目执行期限等变更事项，应根据《办法》中有关规定，提出变更内容及其理由的申请报告，经推荐单位审核，报甲方批准后实施。未接到甲方正式批准书以前，双方须按原任务书履行，否则后果由自行调整的一方负责。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4．乙方因某种不可抗拒因素致使计划无法执行，而要求中止项目或课题，应及时提出结题申请，经推荐单位审核，报甲方批准后执行。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5．本任务书所协议的其他条款如下：包括关于知识产权成果归属、分享的协议或合同，保密责任，重大突发事件信息报送，文档资料管理，合同的变更、解除和争议解决，违约责任等。</w:t>
      </w:r>
    </w:p>
    <w:p>
      <w:pPr>
        <w:widowControl/>
        <w:spacing w:line="360" w:lineRule="auto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项目管理单位（甲方）：</w:t>
      </w: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法定代表人签字（签章）：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（公章）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年   月   日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项目牵头承担单位（乙方）：</w:t>
      </w: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法定代表人签字（签章）：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（公章）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年   月   日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项目负责人签字（签章）：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年   月   日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widowControl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推荐单位（盖章）</w:t>
      </w:r>
    </w:p>
    <w:p>
      <w:pPr>
        <w:widowControl/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年   月   日</w:t>
      </w:r>
    </w:p>
    <w:p>
      <w:pPr>
        <w:spacing w:line="360" w:lineRule="auto"/>
        <w:rPr>
          <w:sz w:val="10"/>
          <w:szCs w:val="10"/>
        </w:rPr>
      </w:pPr>
    </w:p>
    <w:p>
      <w:pPr>
        <w:spacing w:line="360" w:lineRule="auto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   附件清单</w:t>
      </w:r>
    </w:p>
    <w:tbl>
      <w:tblPr>
        <w:tblStyle w:val="10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13"/>
        <w:gridCol w:w="1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附件类型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页数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项目申报书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自筹经费来源证明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项目主持单位与课题承担单位联合申报证明材料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与合作单位的合作协议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相关科研成果、专利等知识产权证明材料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项目相关技术领域的专利检索、查新报告，知识产权、技术标准分析报告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中试或产业化项目所需相关产品生产的许可证明文件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与项目相关的其他证明材料或文件等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360" w:lineRule="auto"/>
        <w:rPr>
          <w:sz w:val="10"/>
          <w:szCs w:val="10"/>
        </w:rPr>
      </w:pPr>
    </w:p>
    <w:p>
      <w:pPr>
        <w:spacing w:line="360" w:lineRule="auto"/>
        <w:rPr>
          <w:sz w:val="10"/>
          <w:szCs w:val="10"/>
        </w:rPr>
      </w:pPr>
    </w:p>
    <w:p>
      <w:pPr>
        <w:spacing w:line="360" w:lineRule="auto"/>
        <w:rPr>
          <w:sz w:val="10"/>
          <w:szCs w:val="10"/>
        </w:rPr>
        <w:sectPr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附表2   专项资金绩效目标表</w:t>
      </w:r>
    </w:p>
    <w:tbl>
      <w:tblPr>
        <w:tblStyle w:val="10"/>
        <w:tblW w:w="482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43"/>
        <w:gridCol w:w="513"/>
        <w:gridCol w:w="1551"/>
        <w:gridCol w:w="251"/>
        <w:gridCol w:w="655"/>
        <w:gridCol w:w="1419"/>
        <w:gridCol w:w="1414"/>
        <w:gridCol w:w="1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58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主管部门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实施单位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项目属性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 目 期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资金情况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（万元）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年度资金总额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其中：财政资金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其他资金</w:t>
            </w:r>
          </w:p>
        </w:tc>
        <w:tc>
          <w:tcPr>
            <w:tcW w:w="5517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总体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</w:t>
            </w:r>
          </w:p>
        </w:tc>
        <w:tc>
          <w:tcPr>
            <w:tcW w:w="8225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效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一级指标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三级指标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产出指标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时效指标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成本指标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效益指标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经济效益指标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生态效益指标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可持续影响指标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满意度指标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服务对象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满意度指标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120" w:lineRule="exact"/>
        <w:rPr>
          <w:sz w:val="10"/>
          <w:szCs w:val="10"/>
        </w:rPr>
      </w:pPr>
    </w:p>
    <w:p>
      <w:pPr>
        <w:spacing w:line="360" w:lineRule="auto"/>
        <w:rPr>
          <w:sz w:val="10"/>
          <w:szCs w:val="10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附表3   专项资金绩效目标总表</w:t>
      </w:r>
    </w:p>
    <w:tbl>
      <w:tblPr>
        <w:tblStyle w:val="10"/>
        <w:tblW w:w="52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07"/>
        <w:gridCol w:w="567"/>
        <w:gridCol w:w="1701"/>
        <w:gridCol w:w="279"/>
        <w:gridCol w:w="714"/>
        <w:gridCol w:w="1559"/>
        <w:gridCol w:w="1559"/>
        <w:gridCol w:w="1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主管部门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实施单位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项目属性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 目 期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资金情况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资金总额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其中：财政资金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其他资金</w:t>
            </w:r>
          </w:p>
        </w:tc>
        <w:tc>
          <w:tcPr>
            <w:tcW w:w="605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总体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</w:t>
            </w:r>
          </w:p>
        </w:tc>
        <w:tc>
          <w:tcPr>
            <w:tcW w:w="9030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效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一级指标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三级指标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产出指标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时效指标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成本指标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效益指标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经济效益指标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生态效益指标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可持续影响指标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满意度指标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服务对象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满意度指标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……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sz w:val="10"/>
          <w:szCs w:val="10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4"/>
        <w:szCs w:val="24"/>
      </w:rPr>
      <w:id w:val="-1455561850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rPr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43500" cy="1871345"/>
              <wp:effectExtent l="0" t="0" r="0" b="0"/>
              <wp:wrapNone/>
              <wp:docPr id="4" name="Group 1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00" cy="1871066"/>
                        <a:chOff x="1903" y="8022"/>
                        <a:chExt cx="8100" cy="2946788"/>
                      </a:xfrm>
                    </wpg:grpSpPr>
                    <wps:wsp>
                      <wps:cNvPr id="5" name="PowerPlusWaterMarkObject1044726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03" y="8022"/>
                          <a:ext cx="8100" cy="2219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C0C0C0"/>
                                <w:sz w:val="80"/>
                                <w:szCs w:val="8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兵团财政科技计划项目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  <wps:wsp>
                      <wps:cNvPr id="6" name="PowerPlusWaterMarkObject1044726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793" y="9583"/>
                          <a:ext cx="4320" cy="29452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C0C0C0"/>
                                <w:sz w:val="108"/>
                                <w:szCs w:val="108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任 务 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025" o:spid="_x0000_s1026" o:spt="203" style="position:absolute;left:0pt;height:147.35pt;width:405pt;mso-position-horizontal:center;mso-position-horizontal-relative:margin;mso-position-vertical:center;mso-position-vertical-relative:margin;z-index:-251657216;mso-width-relative:page;mso-height-relative:page;" coordorigin="1903,8022" coordsize="8100,2946788" o:gfxdata="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wR2a51gAAAAUBAAAP&#10;AAAAAAAAAAEAIAAAACIAAABkcnMvZG93bnJldi54bWxQSwECFAAUAAAACACHTuJAOlMNdsUCAADc&#10;BwAADgAAAAAAAAABACAAAAAlAQAAZHJzL2Uyb0RvYy54bWxQSwUGAAAAAAYABgBZAQAAXAYAAAAA&#10;">
              <o:lock v:ext="edit" aspectratio="f"/>
              <v:shape id="PowerPlusWaterMarkObject10447264" o:spid="_x0000_s1026" o:spt="202" type="#_x0000_t202" style="position:absolute;left:1903;top:8022;height:2219171;width:8100;" filled="f" stroked="f" coordsize="21600,21600" o:gfxdata="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YQgvugAAANoA&#10;AAAPAAAAAAAAAAEAIAAAACIAAABkcnMvZG93bnJldi54bWxQSwECFAAUAAAACACHTuJAMy8FnjsA&#10;AAA5AAAAEAAAAAAAAAABACAAAAAJAQAAZHJzL3NoYXBleG1sLnhtbFBLBQYAAAAABgAGAFsBAACz&#10;Aw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C0C0C0"/>
                          <w:sz w:val="80"/>
                          <w:szCs w:val="80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兵团财政科技计划项目</w:t>
                      </w:r>
                    </w:p>
                  </w:txbxContent>
                </v:textbox>
              </v:shape>
              <v:shape id="PowerPlusWaterMarkObject10447264" o:spid="_x0000_s1026" o:spt="202" type="#_x0000_t202" style="position:absolute;left:3793;top:9583;height:2945227;width:4320;" filled="f" stroked="f" coordsize="21600,21600" o:gfxdata="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zlli8AAAA&#10;2gAAAA8AAAAAAAAAAQAgAAAAIgAAAGRycy9kb3ducmV2LnhtbFBLAQIUABQAAAAIAIdO4kAzLwWe&#10;OwAAADkAAAAQAAAAAAAAAAEAIAAAAAsBAABkcnMvc2hhcGV4bWwueG1sUEsFBgAAAAAGAAYAWwEA&#10;ALUD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C0C0C0"/>
                          <w:sz w:val="108"/>
                          <w:szCs w:val="108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任 务 书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43500" cy="1871345"/>
              <wp:effectExtent l="0" t="0" r="0" b="0"/>
              <wp:wrapNone/>
              <wp:docPr id="1" name="Group 1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00" cy="1871066"/>
                        <a:chOff x="1903" y="8022"/>
                        <a:chExt cx="8100" cy="2946788"/>
                      </a:xfrm>
                    </wpg:grpSpPr>
                    <wps:wsp>
                      <wps:cNvPr id="2" name="PowerPlusWaterMarkObject1044726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03" y="8022"/>
                          <a:ext cx="8100" cy="2219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C0C0C0"/>
                                <w:sz w:val="80"/>
                                <w:szCs w:val="8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兵团财政科技计划项目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  <wps:wsp>
                      <wps:cNvPr id="3" name="PowerPlusWaterMarkObject1044726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793" y="9583"/>
                          <a:ext cx="4320" cy="29452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C0C0C0"/>
                                <w:sz w:val="108"/>
                                <w:szCs w:val="108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任 务 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028" o:spid="_x0000_s1026" o:spt="203" style="position:absolute;left:0pt;height:147.35pt;width:405pt;mso-position-horizontal:center;mso-position-horizontal-relative:margin;mso-position-vertical:center;mso-position-vertical-relative:margin;z-index:-251656192;mso-width-relative:page;mso-height-relative:page;" coordorigin="1903,8022" coordsize="8100,2946788" o:gfxdata="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8EdmudYAAAAFAQAADwAA&#10;AAAAAAABACAAAAAiAAAAZHJzL2Rvd25yZXYueG1sUEsBAhQAFAAAAAgAh07iQIc+1+jDAgAA3AcA&#10;AA4AAAAAAAAAAQAgAAAAJQEAAGRycy9lMm9Eb2MueG1sUEsFBgAAAAAGAAYAWQEAAFoGAAAAAA==&#10;">
              <o:lock v:ext="edit" aspectratio="f"/>
              <v:shape id="PowerPlusWaterMarkObject10447264" o:spid="_x0000_s1026" o:spt="202" type="#_x0000_t202" style="position:absolute;left:1903;top:8022;height:2219171;width:8100;" filled="f" stroked="f" coordsize="21600,21600" o:gfxdata="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QW7sAAADa&#10;AAAADwAAAAAAAAABACAAAAAiAAAAZHJzL2Rvd25yZXYueG1sUEsBAhQAFAAAAAgAh07iQDMvBZ47&#10;AAAAOQAAABAAAAAAAAAAAQAgAAAACgEAAGRycy9zaGFwZXhtbC54bWxQSwUGAAAAAAYABgBbAQAA&#10;tAM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C0C0C0"/>
                          <w:sz w:val="80"/>
                          <w:szCs w:val="80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兵团财政科技计划项目</w:t>
                      </w:r>
                    </w:p>
                  </w:txbxContent>
                </v:textbox>
              </v:shape>
              <v:shape id="PowerPlusWaterMarkObject10447264" o:spid="_x0000_s1026" o:spt="202" type="#_x0000_t202" style="position:absolute;left:3793;top:9583;height:2945227;width:4320;" filled="f" stroked="f" coordsize="21600,21600" o:gfxdata="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Q1wLsAAADa&#10;AAAADwAAAAAAAAABACAAAAAiAAAAZHJzL2Rvd25yZXYueG1sUEsBAhQAFAAAAAgAh07iQDMvBZ47&#10;AAAAOQAAABAAAAAAAAAAAQAgAAAACgEAAGRycy9zaGFwZXhtbC54bWxQSwUGAAAAAAYABgBbAQAA&#10;tAM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C0C0C0"/>
                          <w:sz w:val="108"/>
                          <w:szCs w:val="108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任 务 书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9D905"/>
    <w:multiLevelType w:val="singleLevel"/>
    <w:tmpl w:val="87B9D9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GI2NDIxNWJhMWZjOTU1MGY0NzgwYjZmNDk5MjIifQ=="/>
  </w:docVars>
  <w:rsids>
    <w:rsidRoot w:val="00C2409B"/>
    <w:rsid w:val="000022A2"/>
    <w:rsid w:val="00004C8C"/>
    <w:rsid w:val="00007198"/>
    <w:rsid w:val="0000719E"/>
    <w:rsid w:val="00011DAC"/>
    <w:rsid w:val="000120A5"/>
    <w:rsid w:val="00014188"/>
    <w:rsid w:val="00021AAD"/>
    <w:rsid w:val="00024D82"/>
    <w:rsid w:val="00026516"/>
    <w:rsid w:val="00037C6C"/>
    <w:rsid w:val="00040CAD"/>
    <w:rsid w:val="00041A89"/>
    <w:rsid w:val="000518E0"/>
    <w:rsid w:val="00052F37"/>
    <w:rsid w:val="0006070C"/>
    <w:rsid w:val="0006207C"/>
    <w:rsid w:val="00065A71"/>
    <w:rsid w:val="0007771B"/>
    <w:rsid w:val="00077736"/>
    <w:rsid w:val="000B1CB7"/>
    <w:rsid w:val="000D2570"/>
    <w:rsid w:val="000D3563"/>
    <w:rsid w:val="000D5090"/>
    <w:rsid w:val="000E423E"/>
    <w:rsid w:val="000F2AB5"/>
    <w:rsid w:val="00102EDB"/>
    <w:rsid w:val="001074E8"/>
    <w:rsid w:val="0011324C"/>
    <w:rsid w:val="001145E6"/>
    <w:rsid w:val="00122AE7"/>
    <w:rsid w:val="001257DB"/>
    <w:rsid w:val="00142334"/>
    <w:rsid w:val="0014407F"/>
    <w:rsid w:val="00144BEC"/>
    <w:rsid w:val="001454D4"/>
    <w:rsid w:val="00147A7C"/>
    <w:rsid w:val="0015395C"/>
    <w:rsid w:val="00153E76"/>
    <w:rsid w:val="0016186B"/>
    <w:rsid w:val="00172F7A"/>
    <w:rsid w:val="00175776"/>
    <w:rsid w:val="00175F56"/>
    <w:rsid w:val="00184BF3"/>
    <w:rsid w:val="00193B9E"/>
    <w:rsid w:val="001953AD"/>
    <w:rsid w:val="001C1E76"/>
    <w:rsid w:val="001C7B70"/>
    <w:rsid w:val="001D2E69"/>
    <w:rsid w:val="001F015A"/>
    <w:rsid w:val="001F0308"/>
    <w:rsid w:val="001F5314"/>
    <w:rsid w:val="00202E23"/>
    <w:rsid w:val="00207C61"/>
    <w:rsid w:val="00210A61"/>
    <w:rsid w:val="002119F5"/>
    <w:rsid w:val="00212969"/>
    <w:rsid w:val="00213645"/>
    <w:rsid w:val="00216C11"/>
    <w:rsid w:val="00231771"/>
    <w:rsid w:val="002515F2"/>
    <w:rsid w:val="00265B7E"/>
    <w:rsid w:val="0027329F"/>
    <w:rsid w:val="002872C7"/>
    <w:rsid w:val="002A3C2E"/>
    <w:rsid w:val="002B0A94"/>
    <w:rsid w:val="002B59A7"/>
    <w:rsid w:val="002E09D6"/>
    <w:rsid w:val="002E2403"/>
    <w:rsid w:val="002E3A79"/>
    <w:rsid w:val="002E5682"/>
    <w:rsid w:val="002F098F"/>
    <w:rsid w:val="00300920"/>
    <w:rsid w:val="00321BCC"/>
    <w:rsid w:val="00325637"/>
    <w:rsid w:val="003379CD"/>
    <w:rsid w:val="003564FC"/>
    <w:rsid w:val="003567A0"/>
    <w:rsid w:val="00364205"/>
    <w:rsid w:val="003702DD"/>
    <w:rsid w:val="003713B9"/>
    <w:rsid w:val="00377A9E"/>
    <w:rsid w:val="003A4382"/>
    <w:rsid w:val="003B01CF"/>
    <w:rsid w:val="003C3765"/>
    <w:rsid w:val="003F1591"/>
    <w:rsid w:val="003F389A"/>
    <w:rsid w:val="003F66E1"/>
    <w:rsid w:val="003F6907"/>
    <w:rsid w:val="003F7912"/>
    <w:rsid w:val="004005E2"/>
    <w:rsid w:val="00402E53"/>
    <w:rsid w:val="00404446"/>
    <w:rsid w:val="00412F28"/>
    <w:rsid w:val="00414346"/>
    <w:rsid w:val="004143E1"/>
    <w:rsid w:val="0043534B"/>
    <w:rsid w:val="00446149"/>
    <w:rsid w:val="00454296"/>
    <w:rsid w:val="00471B2D"/>
    <w:rsid w:val="004722B0"/>
    <w:rsid w:val="004726F0"/>
    <w:rsid w:val="00472873"/>
    <w:rsid w:val="00485CDA"/>
    <w:rsid w:val="00486D66"/>
    <w:rsid w:val="0049113E"/>
    <w:rsid w:val="004A72E9"/>
    <w:rsid w:val="004D09C8"/>
    <w:rsid w:val="004D32A6"/>
    <w:rsid w:val="004E155E"/>
    <w:rsid w:val="004E30B9"/>
    <w:rsid w:val="004E6E5B"/>
    <w:rsid w:val="004F0C09"/>
    <w:rsid w:val="004F7A5E"/>
    <w:rsid w:val="00506CAB"/>
    <w:rsid w:val="00543FEB"/>
    <w:rsid w:val="00551D4A"/>
    <w:rsid w:val="00554DE2"/>
    <w:rsid w:val="00563D37"/>
    <w:rsid w:val="005763A2"/>
    <w:rsid w:val="00587110"/>
    <w:rsid w:val="005932D7"/>
    <w:rsid w:val="005970EA"/>
    <w:rsid w:val="005A455C"/>
    <w:rsid w:val="005B3B9C"/>
    <w:rsid w:val="005B68B2"/>
    <w:rsid w:val="005D3078"/>
    <w:rsid w:val="005D3ACA"/>
    <w:rsid w:val="005E1D35"/>
    <w:rsid w:val="005E2A4B"/>
    <w:rsid w:val="005E772B"/>
    <w:rsid w:val="005F3A1C"/>
    <w:rsid w:val="005F3B73"/>
    <w:rsid w:val="005F77D4"/>
    <w:rsid w:val="00607444"/>
    <w:rsid w:val="00613CCE"/>
    <w:rsid w:val="00614898"/>
    <w:rsid w:val="00615E39"/>
    <w:rsid w:val="00616B86"/>
    <w:rsid w:val="00621A5C"/>
    <w:rsid w:val="00621E0B"/>
    <w:rsid w:val="00626768"/>
    <w:rsid w:val="00632E32"/>
    <w:rsid w:val="00637DEE"/>
    <w:rsid w:val="0064008C"/>
    <w:rsid w:val="00640EDF"/>
    <w:rsid w:val="00660463"/>
    <w:rsid w:val="00664D79"/>
    <w:rsid w:val="00670597"/>
    <w:rsid w:val="006721C3"/>
    <w:rsid w:val="00672F78"/>
    <w:rsid w:val="0069110C"/>
    <w:rsid w:val="00692C6B"/>
    <w:rsid w:val="00694622"/>
    <w:rsid w:val="006A1387"/>
    <w:rsid w:val="006A273B"/>
    <w:rsid w:val="006A4A46"/>
    <w:rsid w:val="006A7DB9"/>
    <w:rsid w:val="006B0B8D"/>
    <w:rsid w:val="006B0D98"/>
    <w:rsid w:val="006C672B"/>
    <w:rsid w:val="006D7BBC"/>
    <w:rsid w:val="006E0DAD"/>
    <w:rsid w:val="006E0DDB"/>
    <w:rsid w:val="006E52DC"/>
    <w:rsid w:val="00701015"/>
    <w:rsid w:val="00710270"/>
    <w:rsid w:val="00720BDF"/>
    <w:rsid w:val="00737C51"/>
    <w:rsid w:val="00747AFB"/>
    <w:rsid w:val="007543CA"/>
    <w:rsid w:val="007609BD"/>
    <w:rsid w:val="0077057F"/>
    <w:rsid w:val="007732B9"/>
    <w:rsid w:val="00792315"/>
    <w:rsid w:val="007959BD"/>
    <w:rsid w:val="00796575"/>
    <w:rsid w:val="007A4CBD"/>
    <w:rsid w:val="007A533C"/>
    <w:rsid w:val="007A5966"/>
    <w:rsid w:val="007B7DF4"/>
    <w:rsid w:val="007B7FBE"/>
    <w:rsid w:val="007C3D03"/>
    <w:rsid w:val="007D754E"/>
    <w:rsid w:val="007E0F13"/>
    <w:rsid w:val="007E5232"/>
    <w:rsid w:val="007F2008"/>
    <w:rsid w:val="007F389D"/>
    <w:rsid w:val="00811091"/>
    <w:rsid w:val="008118E1"/>
    <w:rsid w:val="00822FE5"/>
    <w:rsid w:val="008268CB"/>
    <w:rsid w:val="00831F30"/>
    <w:rsid w:val="008363F7"/>
    <w:rsid w:val="00836433"/>
    <w:rsid w:val="008464AA"/>
    <w:rsid w:val="00865860"/>
    <w:rsid w:val="00884CF2"/>
    <w:rsid w:val="0089125F"/>
    <w:rsid w:val="008A045D"/>
    <w:rsid w:val="008A1CFA"/>
    <w:rsid w:val="008B0956"/>
    <w:rsid w:val="008B4614"/>
    <w:rsid w:val="008D60FF"/>
    <w:rsid w:val="008E221E"/>
    <w:rsid w:val="008E2898"/>
    <w:rsid w:val="008E6CEB"/>
    <w:rsid w:val="00911FD9"/>
    <w:rsid w:val="00915EDD"/>
    <w:rsid w:val="00921186"/>
    <w:rsid w:val="00932665"/>
    <w:rsid w:val="0094100A"/>
    <w:rsid w:val="009654BC"/>
    <w:rsid w:val="00967205"/>
    <w:rsid w:val="00967B30"/>
    <w:rsid w:val="00980FB5"/>
    <w:rsid w:val="00990B5C"/>
    <w:rsid w:val="00992159"/>
    <w:rsid w:val="009A2CCA"/>
    <w:rsid w:val="009A7B7B"/>
    <w:rsid w:val="009B44F3"/>
    <w:rsid w:val="009B6D3C"/>
    <w:rsid w:val="009C20B6"/>
    <w:rsid w:val="009C41A2"/>
    <w:rsid w:val="009C699A"/>
    <w:rsid w:val="009C6DF2"/>
    <w:rsid w:val="009E5199"/>
    <w:rsid w:val="009F7044"/>
    <w:rsid w:val="00A20FE1"/>
    <w:rsid w:val="00A34E10"/>
    <w:rsid w:val="00A51B9F"/>
    <w:rsid w:val="00A603F4"/>
    <w:rsid w:val="00AA37B8"/>
    <w:rsid w:val="00AA40F6"/>
    <w:rsid w:val="00AA5D29"/>
    <w:rsid w:val="00AB247E"/>
    <w:rsid w:val="00AB3C6A"/>
    <w:rsid w:val="00AC0AE9"/>
    <w:rsid w:val="00AC3F39"/>
    <w:rsid w:val="00AD4B20"/>
    <w:rsid w:val="00AE098D"/>
    <w:rsid w:val="00AE0AB9"/>
    <w:rsid w:val="00B01C57"/>
    <w:rsid w:val="00B02666"/>
    <w:rsid w:val="00B05706"/>
    <w:rsid w:val="00B232CD"/>
    <w:rsid w:val="00B24FAE"/>
    <w:rsid w:val="00B26025"/>
    <w:rsid w:val="00B312F3"/>
    <w:rsid w:val="00B317CC"/>
    <w:rsid w:val="00B44A25"/>
    <w:rsid w:val="00B46994"/>
    <w:rsid w:val="00B55486"/>
    <w:rsid w:val="00B55801"/>
    <w:rsid w:val="00B80736"/>
    <w:rsid w:val="00BA1D1D"/>
    <w:rsid w:val="00BB72B1"/>
    <w:rsid w:val="00BC16F3"/>
    <w:rsid w:val="00BC20C9"/>
    <w:rsid w:val="00BC27F0"/>
    <w:rsid w:val="00BD048C"/>
    <w:rsid w:val="00BD5BF8"/>
    <w:rsid w:val="00BD6A03"/>
    <w:rsid w:val="00BE35E3"/>
    <w:rsid w:val="00BE581F"/>
    <w:rsid w:val="00BE5CE7"/>
    <w:rsid w:val="00BF1EA6"/>
    <w:rsid w:val="00BF3CEC"/>
    <w:rsid w:val="00BF551E"/>
    <w:rsid w:val="00BF69F1"/>
    <w:rsid w:val="00C05041"/>
    <w:rsid w:val="00C0559B"/>
    <w:rsid w:val="00C07BF7"/>
    <w:rsid w:val="00C13C4C"/>
    <w:rsid w:val="00C2409B"/>
    <w:rsid w:val="00C40D5F"/>
    <w:rsid w:val="00C42BCD"/>
    <w:rsid w:val="00C53E15"/>
    <w:rsid w:val="00C56037"/>
    <w:rsid w:val="00C957E7"/>
    <w:rsid w:val="00C95D1F"/>
    <w:rsid w:val="00CA0E97"/>
    <w:rsid w:val="00CA2A2F"/>
    <w:rsid w:val="00CA4992"/>
    <w:rsid w:val="00CA6924"/>
    <w:rsid w:val="00CB0B3C"/>
    <w:rsid w:val="00CB48C2"/>
    <w:rsid w:val="00CD09B4"/>
    <w:rsid w:val="00CD512F"/>
    <w:rsid w:val="00CD62B5"/>
    <w:rsid w:val="00CE46ED"/>
    <w:rsid w:val="00D00B32"/>
    <w:rsid w:val="00D12261"/>
    <w:rsid w:val="00D343A0"/>
    <w:rsid w:val="00D43ACC"/>
    <w:rsid w:val="00D4678C"/>
    <w:rsid w:val="00D51293"/>
    <w:rsid w:val="00D54E74"/>
    <w:rsid w:val="00D67868"/>
    <w:rsid w:val="00D741B7"/>
    <w:rsid w:val="00D94654"/>
    <w:rsid w:val="00DA7028"/>
    <w:rsid w:val="00DB3518"/>
    <w:rsid w:val="00DC0989"/>
    <w:rsid w:val="00DC647D"/>
    <w:rsid w:val="00DC7D32"/>
    <w:rsid w:val="00DD5A65"/>
    <w:rsid w:val="00DE2C45"/>
    <w:rsid w:val="00DE3B71"/>
    <w:rsid w:val="00DF40D8"/>
    <w:rsid w:val="00DF7C4C"/>
    <w:rsid w:val="00E014AE"/>
    <w:rsid w:val="00E04EB9"/>
    <w:rsid w:val="00E13890"/>
    <w:rsid w:val="00E17077"/>
    <w:rsid w:val="00E2408D"/>
    <w:rsid w:val="00E60289"/>
    <w:rsid w:val="00E6545E"/>
    <w:rsid w:val="00E715FF"/>
    <w:rsid w:val="00E83933"/>
    <w:rsid w:val="00EA21CA"/>
    <w:rsid w:val="00EA6116"/>
    <w:rsid w:val="00EB7178"/>
    <w:rsid w:val="00EC2EA4"/>
    <w:rsid w:val="00ED1357"/>
    <w:rsid w:val="00EE5814"/>
    <w:rsid w:val="00EE7638"/>
    <w:rsid w:val="00EE7D18"/>
    <w:rsid w:val="00F062CB"/>
    <w:rsid w:val="00F06DDA"/>
    <w:rsid w:val="00F424A1"/>
    <w:rsid w:val="00F448B3"/>
    <w:rsid w:val="00F44AC9"/>
    <w:rsid w:val="00F51390"/>
    <w:rsid w:val="00F54B19"/>
    <w:rsid w:val="00F54CAD"/>
    <w:rsid w:val="00F61765"/>
    <w:rsid w:val="00F6486C"/>
    <w:rsid w:val="00F907DC"/>
    <w:rsid w:val="00F97B7E"/>
    <w:rsid w:val="00FA44AE"/>
    <w:rsid w:val="00FA6354"/>
    <w:rsid w:val="00FB0492"/>
    <w:rsid w:val="00FB4EF5"/>
    <w:rsid w:val="00FC183C"/>
    <w:rsid w:val="00FC7891"/>
    <w:rsid w:val="00FD0BE6"/>
    <w:rsid w:val="00FD4A92"/>
    <w:rsid w:val="00FE1451"/>
    <w:rsid w:val="00FE33FD"/>
    <w:rsid w:val="00FE7405"/>
    <w:rsid w:val="04421A4C"/>
    <w:rsid w:val="0D1A7973"/>
    <w:rsid w:val="0D301E3A"/>
    <w:rsid w:val="151A4018"/>
    <w:rsid w:val="167A41F1"/>
    <w:rsid w:val="19F9187F"/>
    <w:rsid w:val="24EB5F2B"/>
    <w:rsid w:val="3F592948"/>
    <w:rsid w:val="41BF0CDB"/>
    <w:rsid w:val="5ACC31AD"/>
    <w:rsid w:val="5CB918B9"/>
    <w:rsid w:val="72B8D61F"/>
    <w:rsid w:val="7A0F320B"/>
    <w:rsid w:val="7FB779CA"/>
    <w:rsid w:val="FD57F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5231</Words>
  <Characters>5375</Characters>
  <Lines>60</Lines>
  <Paragraphs>16</Paragraphs>
  <TotalTime>17</TotalTime>
  <ScaleCrop>false</ScaleCrop>
  <LinksUpToDate>false</LinksUpToDate>
  <CharactersWithSpaces>6045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2022-10-14T04:40:00Z</dcterms:created>
  <dc:creator>zhaoxl</dc:creator>
  <cp:lastModifiedBy>微信用户</cp:lastModifiedBy>
  <cp:lastPrinted>2019-10-08T13:28:00Z</cp:lastPrinted>
  <dcterms:modified xsi:type="dcterms:W3CDTF">2024-03-26T03:14:47Z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83BF572BE68D4CAB943F4C6585421A4A</vt:lpwstr>
  </property>
</Properties>
</file>